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 xml:space="preserve"> « 05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>липня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E12BDE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</w:t>
      </w:r>
      <w:r w:rsidR="006D598B">
        <w:rPr>
          <w:b/>
          <w:color w:val="000000"/>
          <w:sz w:val="28"/>
          <w:szCs w:val="28"/>
          <w:lang w:val="uk-UA"/>
        </w:rPr>
        <w:t xml:space="preserve">контролю за </w:t>
      </w:r>
      <w:r>
        <w:rPr>
          <w:b/>
          <w:color w:val="000000"/>
          <w:sz w:val="28"/>
          <w:szCs w:val="28"/>
          <w:lang w:val="uk-UA"/>
        </w:rPr>
        <w:t>призначення</w:t>
      </w:r>
      <w:r w:rsidR="006D598B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E817A2" w:rsidRDefault="00E1172A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своєчасного проведення перевірок за напрямками : правильності нарахування, своєчасності перерахування та цільове використання коштів передбачених на виплату субсидій; достовірності та повноти інформації про доходи, що використовуються при призначенні житлових субсидій; правильності розрахунку розміру субсидій.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заходів щодо повернення переплати субсидій на житлово-комунальні послуги, які виникли внаслідок поданої заявником недостовірної інформації.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Забезпечення обліку, реєстрації, контролю виконання документів.</w:t>
            </w:r>
          </w:p>
          <w:p w:rsidR="0017528F" w:rsidRPr="0048218C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Ведення з</w:t>
            </w:r>
            <w:r w:rsidR="008D24C2">
              <w:rPr>
                <w:lang w:val="uk-UA"/>
              </w:rPr>
              <w:t>атверджених форм обліку та звітності.</w:t>
            </w:r>
            <w:r w:rsidR="00CB5BA1">
              <w:rPr>
                <w:lang w:val="uk-UA"/>
              </w:rPr>
              <w:t xml:space="preserve">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223E00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223E00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223E00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F91218"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94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F9121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94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F9121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1944C6">
              <w:rPr>
                <w:rFonts w:eastAsia="TimesNewRomanPSMT"/>
                <w:color w:val="000000"/>
              </w:rPr>
              <w:t>вміння працювати з інформацією;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 w:cs="Times New Roman"/>
                <w:color w:val="000000"/>
              </w:rPr>
              <w:t xml:space="preserve">орієнтація на досягнення кінцевих результатів; 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cs="Times New Roman"/>
                <w:color w:val="000000"/>
              </w:rPr>
              <w:t>вміння вирішувати комплексні завдання;</w:t>
            </w:r>
          </w:p>
          <w:p w:rsidR="00FD5F5D" w:rsidRPr="00EB4B49" w:rsidRDefault="00FD5F5D" w:rsidP="00EB4B49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/>
                <w:color w:val="000000"/>
              </w:rPr>
              <w:t>вміння надавати пропозиції, їх аргументувати та   презентувати.</w:t>
            </w: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вміння працювати в команді; </w:t>
            </w:r>
          </w:p>
          <w:p w:rsidR="00885036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eastAsia="TimesNewRomanPSMT" w:cs="Times New Roman"/>
                <w:color w:val="000000"/>
              </w:rPr>
              <w:t>вміння ефективної к</w:t>
            </w:r>
            <w:r w:rsidRPr="0088503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FD5F5D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cs="Times New Roman"/>
                <w:color w:val="000000"/>
              </w:rPr>
              <w:t>вміння надавати зворотний зв'язок.</w:t>
            </w:r>
          </w:p>
          <w:p w:rsidR="00885036" w:rsidRPr="001944C6" w:rsidRDefault="00885036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3A674F" w:rsidRDefault="00FD5F5D" w:rsidP="003A674F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874F75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A674F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 w:rsid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D5F5D" w:rsidRPr="00964259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 w:rsidR="00220347"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системність і самостійність в роботі;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уважність до деталей;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наполегливість;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креативність та ініціативність;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саморозвиток;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обслуговування;</w:t>
            </w:r>
          </w:p>
          <w:p w:rsidR="00964259" w:rsidRP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lang w:val="uk-UA"/>
              </w:rPr>
              <w:t>вміння працювати в стресових ситуаціях.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C" w:rsidRDefault="00664B8C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Постанова Кабінету Міністрів України від 06.08.2014 р. № 409</w:t>
            </w:r>
            <w:r w:rsidR="006A2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2666" w:rsidRPr="006A2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встановлення державних соціальних стандартів у сфері житлово-комунального обслуговування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53DE4" w:rsidRPr="00553DE4" w:rsidRDefault="00553DE4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2)Постанова Кабінету Міністрів України від </w:t>
            </w:r>
            <w:r w:rsidR="00DB205D"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21.10</w:t>
            </w:r>
            <w:r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1995 р. № 848</w:t>
            </w:r>
            <w:r w:rsidR="00956068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56068" w:rsidRPr="0095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="00DB205D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Pr="00553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7528F" w:rsidRDefault="00553DE4" w:rsidP="00F0009E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8C"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0009E">
              <w:rPr>
                <w:rFonts w:ascii="Times New Roman" w:hAnsi="Times New Roman" w:cs="Times New Roman"/>
                <w:sz w:val="24"/>
                <w:szCs w:val="24"/>
              </w:rPr>
              <w:t xml:space="preserve"> Наказ </w:t>
            </w:r>
            <w:r w:rsidR="00F0009E" w:rsidRPr="00F0009E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соціальної політики України,  Міністерства фінансів України, Міністерства юстиції  України від </w:t>
            </w:r>
            <w:r w:rsidR="00F0009E" w:rsidRPr="00F0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18.07.2014  №  479/763/1157/5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Змін до Порядку повернення коштів, надміру виплачених за призначеними субсидіями.</w:t>
            </w:r>
          </w:p>
          <w:p w:rsidR="00553DE4" w:rsidRPr="0048218C" w:rsidRDefault="00553DE4" w:rsidP="00F00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DFE42AA"/>
    <w:multiLevelType w:val="hybridMultilevel"/>
    <w:tmpl w:val="485EC450"/>
    <w:lvl w:ilvl="0" w:tplc="CB983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07294"/>
    <w:rsid w:val="00012703"/>
    <w:rsid w:val="00045E75"/>
    <w:rsid w:val="000E4B7C"/>
    <w:rsid w:val="00110667"/>
    <w:rsid w:val="0013593F"/>
    <w:rsid w:val="0017528F"/>
    <w:rsid w:val="001944C6"/>
    <w:rsid w:val="00220347"/>
    <w:rsid w:val="00223E00"/>
    <w:rsid w:val="00264A1C"/>
    <w:rsid w:val="003A674F"/>
    <w:rsid w:val="0048218C"/>
    <w:rsid w:val="004953FE"/>
    <w:rsid w:val="00553DE4"/>
    <w:rsid w:val="005A5F3C"/>
    <w:rsid w:val="00603220"/>
    <w:rsid w:val="00664B8C"/>
    <w:rsid w:val="006A2666"/>
    <w:rsid w:val="006B12FD"/>
    <w:rsid w:val="006D598B"/>
    <w:rsid w:val="00733AC6"/>
    <w:rsid w:val="007E0FEC"/>
    <w:rsid w:val="008144D6"/>
    <w:rsid w:val="00873839"/>
    <w:rsid w:val="00874F75"/>
    <w:rsid w:val="008809F4"/>
    <w:rsid w:val="00885036"/>
    <w:rsid w:val="008D24C2"/>
    <w:rsid w:val="00956068"/>
    <w:rsid w:val="00962431"/>
    <w:rsid w:val="00964259"/>
    <w:rsid w:val="009A0961"/>
    <w:rsid w:val="009F647F"/>
    <w:rsid w:val="00A70391"/>
    <w:rsid w:val="00C12777"/>
    <w:rsid w:val="00C35D50"/>
    <w:rsid w:val="00CB5BA1"/>
    <w:rsid w:val="00D264F7"/>
    <w:rsid w:val="00D6171C"/>
    <w:rsid w:val="00D806A6"/>
    <w:rsid w:val="00DB205D"/>
    <w:rsid w:val="00DC4E09"/>
    <w:rsid w:val="00DD01F3"/>
    <w:rsid w:val="00E03587"/>
    <w:rsid w:val="00E1172A"/>
    <w:rsid w:val="00E12BDE"/>
    <w:rsid w:val="00E817A2"/>
    <w:rsid w:val="00EB4B49"/>
    <w:rsid w:val="00EF4DC1"/>
    <w:rsid w:val="00F0009E"/>
    <w:rsid w:val="00F91218"/>
    <w:rsid w:val="00FB6CF6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51</cp:revision>
  <dcterms:created xsi:type="dcterms:W3CDTF">2018-04-11T09:51:00Z</dcterms:created>
  <dcterms:modified xsi:type="dcterms:W3CDTF">2018-07-04T13:43:00Z</dcterms:modified>
</cp:coreProperties>
</file>